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BFC5C" w14:textId="68FD9972" w:rsidR="007A00FC" w:rsidRDefault="007A00FC" w:rsidP="006F1C5B">
      <w:pPr>
        <w:pStyle w:val="ListParagraph"/>
        <w:autoSpaceDE w:val="0"/>
        <w:autoSpaceDN w:val="0"/>
        <w:adjustRightInd w:val="0"/>
        <w:spacing w:after="0" w:line="240" w:lineRule="auto"/>
        <w:ind w:left="0"/>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3F49DA7" wp14:editId="5896216B">
                <wp:simplePos x="0" y="0"/>
                <wp:positionH relativeFrom="column">
                  <wp:posOffset>1028700</wp:posOffset>
                </wp:positionH>
                <wp:positionV relativeFrom="paragraph">
                  <wp:posOffset>114300</wp:posOffset>
                </wp:positionV>
                <wp:extent cx="51435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143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1112AB" w14:textId="092F5B31" w:rsidR="002D0D36" w:rsidRDefault="002D0D36" w:rsidP="007A00FC">
                            <w:pPr>
                              <w:spacing w:after="0"/>
                              <w:rPr>
                                <w:b/>
                              </w:rPr>
                            </w:pPr>
                            <w:r w:rsidRPr="008219C7">
                              <w:rPr>
                                <w:b/>
                              </w:rPr>
                              <w:t xml:space="preserve">Healing Roots: </w:t>
                            </w:r>
                            <w:r>
                              <w:rPr>
                                <w:b/>
                              </w:rPr>
                              <w:t>European American Identity and Culture</w:t>
                            </w:r>
                          </w:p>
                          <w:p w14:paraId="23C7A0DB" w14:textId="77777777" w:rsidR="002D0D36" w:rsidRDefault="002D0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1pt;margin-top:9pt;width: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AYswCAAAO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" filled="f" stroked="f">
                <v:textbox>
                  <w:txbxContent>
                    <w:p w14:paraId="711112AB" w14:textId="092F5B31" w:rsidR="002D0D36" w:rsidRDefault="002D0D36" w:rsidP="007A00FC">
                      <w:pPr>
                        <w:spacing w:after="0"/>
                        <w:rPr>
                          <w:b/>
                        </w:rPr>
                      </w:pPr>
                      <w:r w:rsidRPr="008219C7">
                        <w:rPr>
                          <w:b/>
                        </w:rPr>
                        <w:t xml:space="preserve">Healing Roots: </w:t>
                      </w:r>
                      <w:r>
                        <w:rPr>
                          <w:b/>
                        </w:rPr>
                        <w:t>European American Identity and Culture</w:t>
                      </w:r>
                    </w:p>
                    <w:p w14:paraId="23C7A0DB" w14:textId="77777777" w:rsidR="002D0D36" w:rsidRDefault="002D0D36"/>
                  </w:txbxContent>
                </v:textbox>
                <w10:wrap type="square"/>
              </v:shape>
            </w:pict>
          </mc:Fallback>
        </mc:AlternateContent>
      </w:r>
      <w:r>
        <w:rPr>
          <w:b/>
          <w:bCs/>
          <w:noProof/>
          <w:sz w:val="28"/>
          <w:szCs w:val="28"/>
        </w:rPr>
        <w:drawing>
          <wp:inline distT="0" distB="0" distL="0" distR="0" wp14:anchorId="3AE65621" wp14:editId="7498A14C">
            <wp:extent cx="774700" cy="774700"/>
            <wp:effectExtent l="0" t="0" r="12700" b="12700"/>
            <wp:docPr id="1" name="Picture 1" descr="Macintosh HD:Users:janicebarbee:Desktop:644591_493844337337293_134712441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cebarbee:Desktop:644591_493844337337293_1347124411_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p w14:paraId="63CD2A77" w14:textId="77777777" w:rsidR="007A00FC" w:rsidRDefault="007A00FC" w:rsidP="006F1C5B">
      <w:pPr>
        <w:pStyle w:val="ListParagraph"/>
        <w:autoSpaceDE w:val="0"/>
        <w:autoSpaceDN w:val="0"/>
        <w:adjustRightInd w:val="0"/>
        <w:spacing w:after="0" w:line="240" w:lineRule="auto"/>
        <w:ind w:left="0"/>
        <w:rPr>
          <w:b/>
          <w:bCs/>
          <w:sz w:val="28"/>
          <w:szCs w:val="28"/>
        </w:rPr>
      </w:pPr>
    </w:p>
    <w:p w14:paraId="38A94DED" w14:textId="72236F07" w:rsidR="002939D5" w:rsidRPr="007A00FC" w:rsidRDefault="002939D5" w:rsidP="006F1C5B">
      <w:pPr>
        <w:pStyle w:val="ListParagraph"/>
        <w:autoSpaceDE w:val="0"/>
        <w:autoSpaceDN w:val="0"/>
        <w:adjustRightInd w:val="0"/>
        <w:spacing w:after="0" w:line="240" w:lineRule="auto"/>
        <w:ind w:left="0"/>
        <w:rPr>
          <w:b/>
          <w:bCs/>
          <w:sz w:val="28"/>
          <w:szCs w:val="28"/>
          <w:u w:val="single"/>
        </w:rPr>
      </w:pPr>
      <w:r w:rsidRPr="007A00FC">
        <w:rPr>
          <w:b/>
          <w:bCs/>
          <w:sz w:val="28"/>
          <w:szCs w:val="28"/>
          <w:u w:val="single"/>
        </w:rPr>
        <w:t>Some European American</w:t>
      </w:r>
      <w:r w:rsidR="00055E76" w:rsidRPr="007A00FC">
        <w:rPr>
          <w:b/>
          <w:bCs/>
          <w:sz w:val="28"/>
          <w:szCs w:val="28"/>
          <w:u w:val="single"/>
        </w:rPr>
        <w:t>/American</w:t>
      </w:r>
      <w:r w:rsidRPr="007A00FC">
        <w:rPr>
          <w:b/>
          <w:bCs/>
          <w:sz w:val="28"/>
          <w:szCs w:val="28"/>
          <w:u w:val="single"/>
        </w:rPr>
        <w:t xml:space="preserve"> Cultural Characteristics</w:t>
      </w:r>
    </w:p>
    <w:p w14:paraId="521F4ED8" w14:textId="77777777" w:rsidR="002939D5" w:rsidRPr="004E3A61" w:rsidRDefault="002939D5" w:rsidP="006F1C5B">
      <w:pPr>
        <w:pStyle w:val="ListParagraph"/>
        <w:autoSpaceDE w:val="0"/>
        <w:autoSpaceDN w:val="0"/>
        <w:adjustRightInd w:val="0"/>
        <w:spacing w:after="0" w:line="240" w:lineRule="auto"/>
        <w:ind w:left="0"/>
        <w:rPr>
          <w:b/>
          <w:bCs/>
        </w:rPr>
      </w:pPr>
    </w:p>
    <w:p w14:paraId="162094D4" w14:textId="77777777"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sidRPr="00951FC8">
        <w:rPr>
          <w:b/>
          <w:bCs/>
        </w:rPr>
        <w:t>Individualism</w:t>
      </w:r>
    </w:p>
    <w:p w14:paraId="7AFA531E" w14:textId="0C8F056C" w:rsidR="002939D5" w:rsidRPr="008C041C" w:rsidRDefault="002939D5" w:rsidP="002D0D36">
      <w:pPr>
        <w:pStyle w:val="ListParagraph"/>
        <w:autoSpaceDE w:val="0"/>
        <w:autoSpaceDN w:val="0"/>
        <w:adjustRightInd w:val="0"/>
        <w:spacing w:after="0" w:line="240" w:lineRule="auto"/>
        <w:ind w:left="540"/>
      </w:pPr>
      <w:r>
        <w:t>P</w:t>
      </w:r>
      <w:r w:rsidRPr="008C041C">
        <w:t>ersonal ful</w:t>
      </w:r>
      <w:r>
        <w:t>fillment is the greatest good. I</w:t>
      </w:r>
      <w:r w:rsidRPr="008C041C">
        <w:t>ndependence and se</w:t>
      </w:r>
      <w:r>
        <w:t xml:space="preserve">lf-reliance are highly valued. </w:t>
      </w:r>
      <w:r w:rsidR="001A479A">
        <w:t>People “pull themselves up by their bootstraps;” c</w:t>
      </w:r>
      <w:r w:rsidRPr="008C041C">
        <w:t>hildren are taught</w:t>
      </w:r>
      <w:r>
        <w:t xml:space="preserve"> to </w:t>
      </w:r>
      <w:r w:rsidR="001A479A">
        <w:t>“</w:t>
      </w:r>
      <w:r>
        <w:t>stand on their own two feet.</w:t>
      </w:r>
      <w:r w:rsidR="001A479A">
        <w:t>”</w:t>
      </w:r>
      <w:r>
        <w:t xml:space="preserve"> </w:t>
      </w:r>
      <w:r w:rsidR="00967BE2">
        <w:t xml:space="preserve">To have to ask for help can feel like a weakness. </w:t>
      </w:r>
      <w:r>
        <w:t>W</w:t>
      </w:r>
      <w:r w:rsidRPr="008C041C">
        <w:t>orkers do</w:t>
      </w:r>
      <w:r>
        <w:t>n’t mind individual recognition. O</w:t>
      </w:r>
      <w:r w:rsidRPr="008C041C">
        <w:t>ne’s identity is personal and indiv</w:t>
      </w:r>
      <w:r>
        <w:t xml:space="preserve">idual, not a function of one’s </w:t>
      </w:r>
      <w:r w:rsidRPr="008C041C">
        <w:t>membership or role in a group.</w:t>
      </w:r>
      <w:r>
        <w:t xml:space="preserve"> Individual privacy is important. </w:t>
      </w:r>
    </w:p>
    <w:p w14:paraId="70539863" w14:textId="77777777" w:rsidR="002939D5" w:rsidRDefault="002939D5" w:rsidP="002D0D36">
      <w:pPr>
        <w:pStyle w:val="ListParagraph"/>
        <w:autoSpaceDE w:val="0"/>
        <w:autoSpaceDN w:val="0"/>
        <w:adjustRightInd w:val="0"/>
        <w:spacing w:after="0" w:line="240" w:lineRule="auto"/>
        <w:ind w:left="540" w:hanging="360"/>
      </w:pPr>
    </w:p>
    <w:p w14:paraId="5209FCC8" w14:textId="77777777"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sidRPr="00951FC8">
        <w:rPr>
          <w:b/>
          <w:bCs/>
        </w:rPr>
        <w:t>Progress</w:t>
      </w:r>
    </w:p>
    <w:p w14:paraId="6433775F" w14:textId="05C75B55" w:rsidR="002939D5" w:rsidRDefault="002939D5" w:rsidP="002D0D36">
      <w:pPr>
        <w:pStyle w:val="ListParagraph"/>
        <w:autoSpaceDE w:val="0"/>
        <w:autoSpaceDN w:val="0"/>
        <w:adjustRightInd w:val="0"/>
        <w:spacing w:after="0" w:line="240" w:lineRule="auto"/>
        <w:ind w:left="540"/>
      </w:pPr>
      <w:r w:rsidRPr="002E0543">
        <w:t>Cha</w:t>
      </w:r>
      <w:r>
        <w:t>nge is usually for the better. T</w:t>
      </w:r>
      <w:r w:rsidRPr="002E0543">
        <w:t xml:space="preserve">radition is not </w:t>
      </w:r>
      <w:r>
        <w:t>always right</w:t>
      </w:r>
      <w:r w:rsidR="008E2992">
        <w:t>, and can get in the way of improvements</w:t>
      </w:r>
      <w:r>
        <w:t>. Optimism is best. Technology is often the answer. E</w:t>
      </w:r>
      <w:r w:rsidRPr="002E0543">
        <w:t>very problem has a solu</w:t>
      </w:r>
      <w:r>
        <w:t xml:space="preserve">tion. New is usually better. </w:t>
      </w:r>
      <w:r w:rsidR="000D0D18">
        <w:t>We may not believe perfection is possible, but we should strive to achieve it by invention and i</w:t>
      </w:r>
      <w:r>
        <w:t>mprovements.</w:t>
      </w:r>
    </w:p>
    <w:p w14:paraId="257754E0" w14:textId="77777777" w:rsidR="002939D5" w:rsidRDefault="002939D5" w:rsidP="002D0D36">
      <w:pPr>
        <w:autoSpaceDE w:val="0"/>
        <w:autoSpaceDN w:val="0"/>
        <w:adjustRightInd w:val="0"/>
        <w:spacing w:after="0" w:line="240" w:lineRule="auto"/>
        <w:ind w:left="540" w:hanging="360"/>
      </w:pPr>
    </w:p>
    <w:p w14:paraId="6DFFD549" w14:textId="77777777" w:rsidR="002939D5" w:rsidRPr="00951FC8" w:rsidRDefault="002939D5" w:rsidP="002D0D36">
      <w:pPr>
        <w:pStyle w:val="ListParagraph"/>
        <w:numPr>
          <w:ilvl w:val="0"/>
          <w:numId w:val="2"/>
        </w:numPr>
        <w:spacing w:after="0" w:line="240" w:lineRule="auto"/>
        <w:ind w:left="540"/>
        <w:rPr>
          <w:b/>
          <w:bCs/>
        </w:rPr>
      </w:pPr>
      <w:r w:rsidRPr="00951FC8">
        <w:rPr>
          <w:b/>
          <w:bCs/>
        </w:rPr>
        <w:t>Productivity</w:t>
      </w:r>
    </w:p>
    <w:p w14:paraId="0AA64F67" w14:textId="59D452FC" w:rsidR="002939D5" w:rsidRDefault="002939D5" w:rsidP="002D0D36">
      <w:pPr>
        <w:pStyle w:val="ListParagraph"/>
        <w:spacing w:after="0" w:line="240" w:lineRule="auto"/>
        <w:ind w:left="540"/>
      </w:pPr>
      <w:r>
        <w:t xml:space="preserve">Doing is more valued than being. </w:t>
      </w:r>
      <w:r w:rsidR="00091300">
        <w:t xml:space="preserve">People often feel guilty if they aren’t doing something. </w:t>
      </w:r>
      <w:r w:rsidR="009D3076">
        <w:t>Getting things done</w:t>
      </w:r>
      <w:r>
        <w:t xml:space="preserve"> is valued</w:t>
      </w:r>
      <w:r w:rsidR="009D3076">
        <w:t xml:space="preserve"> over talk</w:t>
      </w:r>
      <w:r>
        <w:t xml:space="preserve">. In business, </w:t>
      </w:r>
      <w:r w:rsidR="009D3076">
        <w:t>people</w:t>
      </w:r>
      <w:r>
        <w:t xml:space="preserve"> </w:t>
      </w:r>
      <w:r w:rsidRPr="0079025B">
        <w:t>do business first and then have small talk; establishing rapport/good personal relationship is not essential to getting the job done. The goal is accomplishing the task.</w:t>
      </w:r>
      <w:r>
        <w:tab/>
      </w:r>
    </w:p>
    <w:p w14:paraId="2940DBE4" w14:textId="77777777" w:rsidR="002939D5" w:rsidRDefault="002939D5" w:rsidP="002D0D36">
      <w:pPr>
        <w:pStyle w:val="ListParagraph"/>
        <w:spacing w:after="0" w:line="240" w:lineRule="auto"/>
        <w:ind w:left="540" w:hanging="360"/>
      </w:pPr>
    </w:p>
    <w:p w14:paraId="3E3A21F5" w14:textId="2CA89D0C" w:rsidR="005A4CC7" w:rsidRDefault="00082947" w:rsidP="002D0D36">
      <w:pPr>
        <w:pStyle w:val="ListParagraph"/>
        <w:numPr>
          <w:ilvl w:val="0"/>
          <w:numId w:val="2"/>
        </w:numPr>
        <w:autoSpaceDE w:val="0"/>
        <w:autoSpaceDN w:val="0"/>
        <w:adjustRightInd w:val="0"/>
        <w:spacing w:after="0" w:line="240" w:lineRule="auto"/>
        <w:ind w:left="540"/>
        <w:rPr>
          <w:b/>
          <w:bCs/>
        </w:rPr>
      </w:pPr>
      <w:r>
        <w:rPr>
          <w:b/>
          <w:bCs/>
        </w:rPr>
        <w:t>Risk-Taking</w:t>
      </w:r>
    </w:p>
    <w:p w14:paraId="3EAEB0B3" w14:textId="2B0C3E32" w:rsidR="005A4CC7" w:rsidRDefault="000A0867" w:rsidP="002D0D36">
      <w:pPr>
        <w:autoSpaceDE w:val="0"/>
        <w:autoSpaceDN w:val="0"/>
        <w:adjustRightInd w:val="0"/>
        <w:spacing w:after="0" w:line="240" w:lineRule="auto"/>
        <w:ind w:left="540"/>
        <w:rPr>
          <w:bCs/>
        </w:rPr>
      </w:pPr>
      <w:r>
        <w:rPr>
          <w:bCs/>
        </w:rPr>
        <w:t xml:space="preserve">Generally, </w:t>
      </w:r>
      <w:r w:rsidR="00082947">
        <w:rPr>
          <w:bCs/>
        </w:rPr>
        <w:t>people believe that taking risks is necessary for achievement and advancement</w:t>
      </w:r>
      <w:r w:rsidR="005A4CC7" w:rsidRPr="000A0867">
        <w:rPr>
          <w:bCs/>
        </w:rPr>
        <w:t xml:space="preserve">. </w:t>
      </w:r>
      <w:r w:rsidR="00082947">
        <w:rPr>
          <w:bCs/>
        </w:rPr>
        <w:t xml:space="preserve"> Because life is full of opportunity, you can always start over.  People do not have high levels of savings and there is a high level of personal bankruptcies. </w:t>
      </w:r>
    </w:p>
    <w:p w14:paraId="47B9C6BF" w14:textId="77777777" w:rsidR="000A0867" w:rsidRPr="000A0867" w:rsidRDefault="000A0867" w:rsidP="002D0D36">
      <w:pPr>
        <w:autoSpaceDE w:val="0"/>
        <w:autoSpaceDN w:val="0"/>
        <w:adjustRightInd w:val="0"/>
        <w:spacing w:after="0" w:line="240" w:lineRule="auto"/>
        <w:ind w:left="540" w:hanging="360"/>
        <w:rPr>
          <w:bCs/>
        </w:rPr>
      </w:pPr>
    </w:p>
    <w:p w14:paraId="7226B599" w14:textId="57359C01" w:rsidR="00CE6E21" w:rsidRPr="00951FC8" w:rsidRDefault="00CE6E21" w:rsidP="002D0D36">
      <w:pPr>
        <w:pStyle w:val="ListParagraph"/>
        <w:numPr>
          <w:ilvl w:val="0"/>
          <w:numId w:val="2"/>
        </w:numPr>
        <w:autoSpaceDE w:val="0"/>
        <w:autoSpaceDN w:val="0"/>
        <w:adjustRightInd w:val="0"/>
        <w:spacing w:after="0" w:line="240" w:lineRule="auto"/>
        <w:ind w:left="540"/>
        <w:rPr>
          <w:b/>
          <w:bCs/>
        </w:rPr>
      </w:pPr>
      <w:r w:rsidRPr="00951FC8">
        <w:rPr>
          <w:b/>
          <w:bCs/>
        </w:rPr>
        <w:t>Self-Esteem/Self-Worth</w:t>
      </w:r>
      <w:r>
        <w:rPr>
          <w:b/>
          <w:bCs/>
        </w:rPr>
        <w:t xml:space="preserve"> is based on Work and Material Possessions</w:t>
      </w:r>
    </w:p>
    <w:p w14:paraId="52119934" w14:textId="2D638FAB" w:rsidR="00CE6E21" w:rsidRPr="008C7C1C" w:rsidRDefault="00214F3D" w:rsidP="002D0D36">
      <w:pPr>
        <w:pStyle w:val="ListParagraph"/>
        <w:autoSpaceDE w:val="0"/>
        <w:autoSpaceDN w:val="0"/>
        <w:adjustRightInd w:val="0"/>
        <w:spacing w:after="0" w:line="240" w:lineRule="auto"/>
        <w:ind w:left="540"/>
      </w:pPr>
      <w:r>
        <w:t>People’s self-esteem is based-on what they have done, what they have achieved. Because of individualism and the value of productivity, p</w:t>
      </w:r>
      <w:r w:rsidR="00CE6E21">
        <w:t xml:space="preserve">eople </w:t>
      </w:r>
      <w:r>
        <w:t>tend to judge others based on job status and income level. A c</w:t>
      </w:r>
      <w:r w:rsidR="00CE6E21">
        <w:t xml:space="preserve">ommon question </w:t>
      </w:r>
      <w:r>
        <w:t>when you meet someone at a social event or reunion is,</w:t>
      </w:r>
      <w:r w:rsidR="00CE6E21">
        <w:t xml:space="preserve"> “What do you do?” </w:t>
      </w:r>
      <w:r>
        <w:t xml:space="preserve">Measures of success tend to be visible wealth: cars, houses, clothes, etc. </w:t>
      </w:r>
    </w:p>
    <w:p w14:paraId="082F4C04" w14:textId="77777777" w:rsidR="00CE6E21" w:rsidRPr="00EF021F" w:rsidRDefault="00CE6E21" w:rsidP="002D0D36">
      <w:pPr>
        <w:pStyle w:val="ListParagraph"/>
        <w:spacing w:after="0" w:line="240" w:lineRule="auto"/>
        <w:ind w:left="540" w:hanging="360"/>
      </w:pPr>
    </w:p>
    <w:p w14:paraId="1983ED0D" w14:textId="77777777" w:rsidR="00CE6E21" w:rsidRPr="00951FC8" w:rsidRDefault="00CE6E21" w:rsidP="002D0D36">
      <w:pPr>
        <w:pStyle w:val="ListParagraph"/>
        <w:numPr>
          <w:ilvl w:val="0"/>
          <w:numId w:val="2"/>
        </w:numPr>
        <w:spacing w:after="0" w:line="240" w:lineRule="auto"/>
        <w:ind w:left="540"/>
        <w:rPr>
          <w:b/>
          <w:bCs/>
        </w:rPr>
      </w:pPr>
      <w:r w:rsidRPr="00951FC8">
        <w:rPr>
          <w:b/>
          <w:bCs/>
        </w:rPr>
        <w:t>Suffering</w:t>
      </w:r>
      <w:r>
        <w:rPr>
          <w:b/>
          <w:bCs/>
        </w:rPr>
        <w:t xml:space="preserve"> is Controllable</w:t>
      </w:r>
    </w:p>
    <w:p w14:paraId="7529DD04" w14:textId="4415211A" w:rsidR="00CE6E21" w:rsidRDefault="00E46316" w:rsidP="002D0D36">
      <w:pPr>
        <w:pStyle w:val="ListParagraph"/>
        <w:spacing w:after="0" w:line="240" w:lineRule="auto"/>
        <w:ind w:left="540"/>
      </w:pPr>
      <w:r>
        <w:t xml:space="preserve">People should be happy because they are in control of their own lives (internal locus of control). </w:t>
      </w:r>
      <w:r w:rsidR="00CE6E21">
        <w:t xml:space="preserve">If </w:t>
      </w:r>
      <w:r>
        <w:t>they</w:t>
      </w:r>
      <w:r w:rsidR="00CE6E21">
        <w:t xml:space="preserve"> are </w:t>
      </w:r>
      <w:r>
        <w:t>unhappy, the</w:t>
      </w:r>
      <w:r w:rsidR="00CE6E21">
        <w:t xml:space="preserve">n </w:t>
      </w:r>
      <w:r>
        <w:t>they</w:t>
      </w:r>
      <w:r w:rsidR="00CE6E21">
        <w:t xml:space="preserve"> </w:t>
      </w:r>
      <w:r>
        <w:t>should</w:t>
      </w:r>
      <w:r w:rsidR="00CE6E21">
        <w:t xml:space="preserve"> do something </w:t>
      </w:r>
      <w:r w:rsidR="002D0D36">
        <w:t>about it</w:t>
      </w:r>
      <w:r w:rsidR="00CE6E21">
        <w:t>. People of Northern European heritage also have a tendency to be stoic</w:t>
      </w:r>
      <w:r w:rsidR="00CE6E21" w:rsidRPr="00EF021F">
        <w:t xml:space="preserve">, </w:t>
      </w:r>
      <w:r w:rsidR="00CE6E21">
        <w:t xml:space="preserve">to keep pain to </w:t>
      </w:r>
      <w:proofErr w:type="gramStart"/>
      <w:r w:rsidR="00CE6E21">
        <w:t>themselves</w:t>
      </w:r>
      <w:proofErr w:type="gramEnd"/>
      <w:r w:rsidR="00CE6E21">
        <w:t xml:space="preserve">. Pain is a private matter; it is not appropriate to express strong emotions in public (unless in a group, such as at a football game). </w:t>
      </w:r>
    </w:p>
    <w:p w14:paraId="6210E5BA" w14:textId="77777777" w:rsidR="00CE6E21" w:rsidRDefault="00CE6E21" w:rsidP="002D0D36">
      <w:pPr>
        <w:pStyle w:val="ListParagraph"/>
        <w:spacing w:after="0" w:line="240" w:lineRule="auto"/>
        <w:ind w:left="540" w:hanging="360"/>
      </w:pPr>
    </w:p>
    <w:p w14:paraId="3D49F367" w14:textId="77777777" w:rsidR="00CE6E21" w:rsidRPr="00951FC8" w:rsidRDefault="00CE6E21" w:rsidP="002D0D36">
      <w:pPr>
        <w:pStyle w:val="ListParagraph"/>
        <w:numPr>
          <w:ilvl w:val="0"/>
          <w:numId w:val="2"/>
        </w:numPr>
        <w:spacing w:after="0" w:line="240" w:lineRule="auto"/>
        <w:ind w:left="540"/>
        <w:rPr>
          <w:b/>
          <w:bCs/>
        </w:rPr>
      </w:pPr>
      <w:r w:rsidRPr="00951FC8">
        <w:rPr>
          <w:b/>
          <w:bCs/>
        </w:rPr>
        <w:t>Natural World</w:t>
      </w:r>
      <w:r>
        <w:rPr>
          <w:b/>
          <w:bCs/>
        </w:rPr>
        <w:t xml:space="preserve"> is Controllable</w:t>
      </w:r>
    </w:p>
    <w:p w14:paraId="590B804C" w14:textId="49FD1D31" w:rsidR="00CE6E21" w:rsidRDefault="00CE6E21" w:rsidP="002D0D36">
      <w:pPr>
        <w:pStyle w:val="ListParagraph"/>
        <w:spacing w:after="0" w:line="240" w:lineRule="auto"/>
        <w:ind w:left="540"/>
      </w:pPr>
      <w:r>
        <w:t>The natural world is something to understand, manipulate, and control for the benefit of humans. It is not perfect and therefore needs to be improved upon.</w:t>
      </w:r>
      <w:r w:rsidR="002D0D36">
        <w:t xml:space="preserve">  The mechanisms of nature can be known.</w:t>
      </w:r>
    </w:p>
    <w:p w14:paraId="446038E8" w14:textId="77777777" w:rsidR="007A00FC" w:rsidRDefault="007A00FC" w:rsidP="002D0D36">
      <w:pPr>
        <w:spacing w:after="0" w:line="240" w:lineRule="auto"/>
        <w:ind w:left="540" w:hanging="360"/>
      </w:pPr>
    </w:p>
    <w:p w14:paraId="74116FFB" w14:textId="77777777" w:rsidR="00CE6E21" w:rsidRPr="00951FC8" w:rsidRDefault="00CE6E21" w:rsidP="002D0D36">
      <w:pPr>
        <w:pStyle w:val="ListParagraph"/>
        <w:numPr>
          <w:ilvl w:val="0"/>
          <w:numId w:val="2"/>
        </w:numPr>
        <w:spacing w:after="0"/>
        <w:ind w:left="540"/>
        <w:rPr>
          <w:b/>
          <w:bCs/>
        </w:rPr>
      </w:pPr>
      <w:r w:rsidRPr="00951FC8">
        <w:rPr>
          <w:b/>
          <w:bCs/>
        </w:rPr>
        <w:t>Time</w:t>
      </w:r>
      <w:r>
        <w:rPr>
          <w:b/>
          <w:bCs/>
        </w:rPr>
        <w:t xml:space="preserve"> is Objective, Linear</w:t>
      </w:r>
    </w:p>
    <w:p w14:paraId="5C01E1B3" w14:textId="72229E8D" w:rsidR="00CE6E21" w:rsidRDefault="00CE6E21" w:rsidP="002D0D36">
      <w:pPr>
        <w:pStyle w:val="ListParagraph"/>
        <w:spacing w:after="0" w:line="240" w:lineRule="auto"/>
        <w:ind w:left="540"/>
      </w:pPr>
      <w:r>
        <w:t>Time is a limited commodity (we spend it, waste it, save it – like it was currency). D</w:t>
      </w:r>
      <w:r w:rsidRPr="0079025B">
        <w:t>eadlines and schedules are important; plans are not easily</w:t>
      </w:r>
      <w:r>
        <w:t xml:space="preserve"> changed. People may be too busy to see you, and it is rude to keep people waiting.  P</w:t>
      </w:r>
      <w:r w:rsidRPr="0079025B">
        <w:t>eople live by an external clock.</w:t>
      </w:r>
    </w:p>
    <w:p w14:paraId="164FD25E" w14:textId="0CCFDF48" w:rsidR="00CE6E21" w:rsidRDefault="00CE6E21" w:rsidP="002D0D36">
      <w:pPr>
        <w:tabs>
          <w:tab w:val="left" w:pos="1253"/>
        </w:tabs>
        <w:spacing w:after="0" w:line="240" w:lineRule="auto"/>
        <w:ind w:left="540" w:hanging="360"/>
      </w:pPr>
    </w:p>
    <w:p w14:paraId="5CCA2EE7" w14:textId="77777777" w:rsidR="00CE6E21" w:rsidRPr="00247698" w:rsidRDefault="00CE6E21" w:rsidP="002D0D36">
      <w:pPr>
        <w:pStyle w:val="ListParagraph"/>
        <w:numPr>
          <w:ilvl w:val="0"/>
          <w:numId w:val="2"/>
        </w:numPr>
        <w:spacing w:after="0" w:line="240" w:lineRule="auto"/>
        <w:ind w:left="540"/>
        <w:rPr>
          <w:b/>
        </w:rPr>
      </w:pPr>
      <w:r w:rsidRPr="00247698">
        <w:rPr>
          <w:b/>
        </w:rPr>
        <w:t>Separation of Material and Spiritual</w:t>
      </w:r>
    </w:p>
    <w:p w14:paraId="537647AE" w14:textId="77777777" w:rsidR="00CE6E21" w:rsidRDefault="00CE6E21" w:rsidP="002D0D36">
      <w:pPr>
        <w:pStyle w:val="ListParagraph"/>
        <w:spacing w:after="0" w:line="240" w:lineRule="auto"/>
        <w:ind w:left="540"/>
      </w:pPr>
      <w:r>
        <w:t>Spiritual matters are considered a private affair. Separation between church and state affects expectations for public (business, professional, political) discourse. Science limits itself to the material world. Medicine only acknowledges material causes for illness.</w:t>
      </w:r>
    </w:p>
    <w:p w14:paraId="7BA8D066" w14:textId="77777777" w:rsidR="00CE6E21" w:rsidRDefault="00CE6E21" w:rsidP="002D0D36">
      <w:pPr>
        <w:pStyle w:val="ListParagraph"/>
        <w:spacing w:after="0" w:line="240" w:lineRule="auto"/>
        <w:ind w:left="540" w:hanging="360"/>
      </w:pPr>
    </w:p>
    <w:p w14:paraId="38407985" w14:textId="77777777"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sidRPr="00951FC8">
        <w:rPr>
          <w:b/>
          <w:bCs/>
        </w:rPr>
        <w:t>Egalitarianism</w:t>
      </w:r>
    </w:p>
    <w:p w14:paraId="1C82A5EE" w14:textId="42423699" w:rsidR="002939D5" w:rsidRDefault="00B3624E" w:rsidP="002D0D36">
      <w:pPr>
        <w:pStyle w:val="ListParagraph"/>
        <w:autoSpaceDE w:val="0"/>
        <w:autoSpaceDN w:val="0"/>
        <w:adjustRightInd w:val="0"/>
        <w:spacing w:after="0" w:line="240" w:lineRule="auto"/>
        <w:ind w:left="540"/>
      </w:pPr>
      <w:r>
        <w:t>In reaction to the oppressions of the “old country,” America was built around the concept that everyone is equal, that everyone should have equal opportunities regardless of the circumstance of their birth (racism and patriarchy not withstanding). People should treat everyone the same.</w:t>
      </w:r>
    </w:p>
    <w:p w14:paraId="5B24614B" w14:textId="77777777" w:rsidR="002939D5" w:rsidRDefault="002939D5" w:rsidP="002D0D36">
      <w:pPr>
        <w:pStyle w:val="ListParagraph"/>
        <w:autoSpaceDE w:val="0"/>
        <w:autoSpaceDN w:val="0"/>
        <w:adjustRightInd w:val="0"/>
        <w:spacing w:after="0" w:line="240" w:lineRule="auto"/>
        <w:ind w:left="540" w:hanging="360"/>
      </w:pPr>
      <w:r>
        <w:t xml:space="preserve"> </w:t>
      </w:r>
    </w:p>
    <w:p w14:paraId="1DB55F2D" w14:textId="00DDA7B1"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sidRPr="00951FC8">
        <w:rPr>
          <w:b/>
          <w:bCs/>
        </w:rPr>
        <w:t>Free Will</w:t>
      </w:r>
      <w:r w:rsidR="000A0867">
        <w:rPr>
          <w:b/>
          <w:bCs/>
        </w:rPr>
        <w:t>/Individual Choice</w:t>
      </w:r>
    </w:p>
    <w:p w14:paraId="52110E86" w14:textId="4B277FBC" w:rsidR="002939D5" w:rsidRDefault="002939D5" w:rsidP="002D0D36">
      <w:pPr>
        <w:pStyle w:val="ListParagraph"/>
        <w:autoSpaceDE w:val="0"/>
        <w:autoSpaceDN w:val="0"/>
        <w:adjustRightInd w:val="0"/>
        <w:spacing w:after="0" w:line="240" w:lineRule="auto"/>
        <w:ind w:left="540"/>
      </w:pPr>
      <w:r w:rsidRPr="00EF021F">
        <w:t>You can be whatever you want</w:t>
      </w:r>
      <w:r w:rsidR="000A0867">
        <w:t xml:space="preserve"> to be</w:t>
      </w:r>
      <w:r>
        <w:t>. Personal choice, autonomy, and self-determination are high</w:t>
      </w:r>
      <w:r w:rsidR="000A0867">
        <w:t>ly valued</w:t>
      </w:r>
      <w:r>
        <w:t xml:space="preserve">. </w:t>
      </w:r>
      <w:r w:rsidR="000A0867">
        <w:t xml:space="preserve">The emphasis is on possibilities, not limitations. People tend to see lack of achievement as the fault of the individual. </w:t>
      </w:r>
    </w:p>
    <w:p w14:paraId="736707F6" w14:textId="77777777" w:rsidR="002939D5" w:rsidRDefault="002939D5" w:rsidP="002D0D36">
      <w:pPr>
        <w:pStyle w:val="ListParagraph"/>
        <w:autoSpaceDE w:val="0"/>
        <w:autoSpaceDN w:val="0"/>
        <w:adjustRightInd w:val="0"/>
        <w:spacing w:after="0" w:line="240" w:lineRule="auto"/>
        <w:ind w:left="540" w:hanging="360"/>
      </w:pPr>
    </w:p>
    <w:p w14:paraId="52A96E0A" w14:textId="77777777"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sidRPr="00951FC8">
        <w:rPr>
          <w:b/>
          <w:bCs/>
        </w:rPr>
        <w:t>Informality</w:t>
      </w:r>
    </w:p>
    <w:p w14:paraId="48EF5145" w14:textId="01356234" w:rsidR="002939D5" w:rsidRDefault="002939D5" w:rsidP="002D0D36">
      <w:pPr>
        <w:pStyle w:val="ListParagraph"/>
        <w:autoSpaceDE w:val="0"/>
        <w:autoSpaceDN w:val="0"/>
        <w:adjustRightInd w:val="0"/>
        <w:spacing w:after="0" w:line="240" w:lineRule="auto"/>
        <w:ind w:left="540"/>
      </w:pPr>
      <w:r>
        <w:t>Because of a strong belief in egalitarianism, it is common to use first names</w:t>
      </w:r>
      <w:r w:rsidR="00B3624E">
        <w:t xml:space="preserve"> and limit the use of titles</w:t>
      </w:r>
      <w:r>
        <w:t xml:space="preserve">. Strangers quickly move to first names. Social introductions are </w:t>
      </w:r>
      <w:r w:rsidR="001A479A">
        <w:t>short</w:t>
      </w:r>
      <w:r>
        <w:t xml:space="preserve">. Guests may be told they can help themselves. </w:t>
      </w:r>
    </w:p>
    <w:p w14:paraId="200DA387" w14:textId="77777777" w:rsidR="002939D5" w:rsidRDefault="002939D5" w:rsidP="002D0D36">
      <w:pPr>
        <w:autoSpaceDE w:val="0"/>
        <w:autoSpaceDN w:val="0"/>
        <w:adjustRightInd w:val="0"/>
        <w:spacing w:after="0" w:line="240" w:lineRule="auto"/>
        <w:ind w:left="540" w:hanging="360"/>
      </w:pPr>
    </w:p>
    <w:p w14:paraId="46473541" w14:textId="77777777" w:rsidR="002939D5" w:rsidRPr="00951FC8" w:rsidRDefault="002939D5" w:rsidP="002D0D36">
      <w:pPr>
        <w:pStyle w:val="ListParagraph"/>
        <w:numPr>
          <w:ilvl w:val="0"/>
          <w:numId w:val="2"/>
        </w:numPr>
        <w:autoSpaceDE w:val="0"/>
        <w:autoSpaceDN w:val="0"/>
        <w:adjustRightInd w:val="0"/>
        <w:spacing w:after="0" w:line="240" w:lineRule="auto"/>
        <w:ind w:left="540"/>
        <w:rPr>
          <w:b/>
          <w:bCs/>
        </w:rPr>
      </w:pPr>
      <w:r>
        <w:rPr>
          <w:b/>
          <w:bCs/>
        </w:rPr>
        <w:t>Youth Centered</w:t>
      </w:r>
    </w:p>
    <w:p w14:paraId="7B931EC4" w14:textId="7D71BAF7" w:rsidR="001A479A" w:rsidRPr="00CE6E21" w:rsidRDefault="002939D5" w:rsidP="002D0D36">
      <w:pPr>
        <w:pStyle w:val="ListParagraph"/>
        <w:autoSpaceDE w:val="0"/>
        <w:autoSpaceDN w:val="0"/>
        <w:adjustRightInd w:val="0"/>
        <w:spacing w:after="0" w:line="240" w:lineRule="auto"/>
        <w:ind w:left="540"/>
      </w:pPr>
      <w:r>
        <w:t xml:space="preserve">Youth, physical beauty, and fitness are valued. </w:t>
      </w:r>
      <w:r w:rsidR="00571033">
        <w:t>Age is not highly valued because of t</w:t>
      </w:r>
      <w:r>
        <w:t>he cultur</w:t>
      </w:r>
      <w:r w:rsidR="00571033">
        <w:t>e’s emphasis on productivity, achievement, and welcoming the new (especially new technology).</w:t>
      </w:r>
      <w:r>
        <w:t xml:space="preserve"> </w:t>
      </w:r>
    </w:p>
    <w:p w14:paraId="74AF78EB" w14:textId="77777777" w:rsidR="00247698" w:rsidRDefault="00247698" w:rsidP="002D0D36">
      <w:pPr>
        <w:pStyle w:val="ListParagraph"/>
        <w:spacing w:after="0" w:line="240" w:lineRule="auto"/>
        <w:ind w:left="540" w:hanging="360"/>
      </w:pPr>
    </w:p>
    <w:p w14:paraId="0ABEC649" w14:textId="77777777" w:rsidR="00247698" w:rsidRDefault="00247698" w:rsidP="002D0D36">
      <w:pPr>
        <w:pStyle w:val="ListParagraph"/>
        <w:numPr>
          <w:ilvl w:val="0"/>
          <w:numId w:val="2"/>
        </w:numPr>
        <w:spacing w:after="0" w:line="240" w:lineRule="auto"/>
        <w:ind w:left="540"/>
        <w:rPr>
          <w:b/>
        </w:rPr>
      </w:pPr>
      <w:r w:rsidRPr="00247698">
        <w:rPr>
          <w:b/>
        </w:rPr>
        <w:t>Boundary Between Personal and Professional Selves</w:t>
      </w:r>
    </w:p>
    <w:p w14:paraId="53C99C2F" w14:textId="77777777" w:rsidR="00247698" w:rsidRPr="00247698" w:rsidRDefault="00247698" w:rsidP="002D0D36">
      <w:pPr>
        <w:pStyle w:val="ListParagraph"/>
        <w:spacing w:after="0" w:line="240" w:lineRule="auto"/>
        <w:ind w:left="540"/>
      </w:pPr>
      <w:r w:rsidRPr="00247698">
        <w:t xml:space="preserve">For people in the dominant culture, there are expectations </w:t>
      </w:r>
      <w:r w:rsidR="008E2992">
        <w:t>regarding</w:t>
      </w:r>
      <w:r w:rsidRPr="00247698">
        <w:t xml:space="preserve"> what is appropriate to say and do as a professional.  Objectivity and professional distance are the standard. </w:t>
      </w:r>
    </w:p>
    <w:p w14:paraId="7879A3B8" w14:textId="77777777" w:rsidR="00247698" w:rsidRDefault="00247698" w:rsidP="002D0D36">
      <w:pPr>
        <w:pStyle w:val="ListParagraph"/>
        <w:spacing w:after="0" w:line="240" w:lineRule="auto"/>
        <w:ind w:left="540" w:hanging="360"/>
      </w:pPr>
    </w:p>
    <w:p w14:paraId="6D8AB237" w14:textId="77777777" w:rsidR="00247698" w:rsidRDefault="00247698" w:rsidP="002D0D36">
      <w:pPr>
        <w:pStyle w:val="ListParagraph"/>
        <w:numPr>
          <w:ilvl w:val="0"/>
          <w:numId w:val="2"/>
        </w:numPr>
        <w:spacing w:after="0" w:line="240" w:lineRule="auto"/>
        <w:ind w:left="540"/>
        <w:rPr>
          <w:b/>
        </w:rPr>
      </w:pPr>
      <w:r>
        <w:rPr>
          <w:b/>
        </w:rPr>
        <w:t>“</w:t>
      </w:r>
      <w:r w:rsidRPr="00247698">
        <w:rPr>
          <w:b/>
        </w:rPr>
        <w:t>Objective</w:t>
      </w:r>
      <w:r>
        <w:rPr>
          <w:b/>
        </w:rPr>
        <w:t>”</w:t>
      </w:r>
      <w:r w:rsidRPr="00247698">
        <w:rPr>
          <w:b/>
        </w:rPr>
        <w:t xml:space="preserve"> Knowledge Valued over Subjective Experience</w:t>
      </w:r>
    </w:p>
    <w:p w14:paraId="7CE3E93A" w14:textId="77777777" w:rsidR="00247698" w:rsidRPr="00247698" w:rsidRDefault="00247698" w:rsidP="002D0D36">
      <w:pPr>
        <w:pStyle w:val="ListParagraph"/>
        <w:spacing w:after="0" w:line="240" w:lineRule="auto"/>
        <w:ind w:left="540"/>
      </w:pPr>
      <w:r w:rsidRPr="00247698">
        <w:t xml:space="preserve">Certain kinds of knowledge have the greatest authority: the </w:t>
      </w:r>
      <w:r w:rsidR="008E2992">
        <w:t>“</w:t>
      </w:r>
      <w:r w:rsidRPr="00247698">
        <w:t>gold standard</w:t>
      </w:r>
      <w:r w:rsidR="008E2992">
        <w:t>”</w:t>
      </w:r>
      <w:r w:rsidRPr="00247698">
        <w:t xml:space="preserve"> of double-blind studies, </w:t>
      </w:r>
      <w:r w:rsidR="008E2992">
        <w:t>knowledge that is universal and replicable, knowledge that is abstract, knowledge that is capable of being communicated in written form.</w:t>
      </w:r>
    </w:p>
    <w:p w14:paraId="4E776303" w14:textId="77777777" w:rsidR="002939D5" w:rsidRPr="00EF021F" w:rsidRDefault="002939D5" w:rsidP="0079025B">
      <w:pPr>
        <w:pStyle w:val="ListParagraph"/>
        <w:spacing w:after="0" w:line="240" w:lineRule="auto"/>
      </w:pPr>
      <w:r>
        <w:tab/>
      </w:r>
    </w:p>
    <w:p w14:paraId="0338291F" w14:textId="77777777" w:rsidR="002939D5" w:rsidRDefault="002939D5" w:rsidP="0079025B">
      <w:pPr>
        <w:spacing w:after="0"/>
      </w:pPr>
      <w:r>
        <w:t>References:</w:t>
      </w:r>
    </w:p>
    <w:p w14:paraId="1C8E4755" w14:textId="77777777" w:rsidR="002939D5" w:rsidRPr="00260E5D" w:rsidRDefault="002939D5" w:rsidP="0079025B">
      <w:pPr>
        <w:spacing w:after="0"/>
      </w:pPr>
      <w:r w:rsidRPr="00260E5D">
        <w:t>Peace Corps Workbook: Culture Matters</w:t>
      </w:r>
    </w:p>
    <w:p w14:paraId="37547EFB" w14:textId="2D33DECF" w:rsidR="00FD3617" w:rsidRDefault="00E3168B" w:rsidP="0079025B">
      <w:pPr>
        <w:spacing w:after="0"/>
      </w:pPr>
      <w:hyperlink r:id="rId9" w:history="1">
        <w:r w:rsidR="00FD3617" w:rsidRPr="0001024C">
          <w:rPr>
            <w:rStyle w:val="Hyperlink"/>
          </w:rPr>
          <w:t>http://www.peacecorps.gov/wws/educators/enrichment/culturematters/index.html</w:t>
        </w:r>
      </w:hyperlink>
    </w:p>
    <w:p w14:paraId="6D91AA8A" w14:textId="66DD2C22" w:rsidR="002939D5" w:rsidRPr="00EF021F" w:rsidRDefault="002939D5" w:rsidP="00782719">
      <w:pPr>
        <w:spacing w:after="0"/>
      </w:pPr>
      <w:proofErr w:type="spellStart"/>
      <w:r>
        <w:t>Storti</w:t>
      </w:r>
      <w:proofErr w:type="spellEnd"/>
      <w:r>
        <w:t>, C. (1999</w:t>
      </w:r>
      <w:r w:rsidRPr="00782719">
        <w:t>).</w:t>
      </w:r>
      <w:r>
        <w:rPr>
          <w:i/>
          <w:iCs/>
        </w:rPr>
        <w:t xml:space="preserve"> </w:t>
      </w:r>
      <w:r w:rsidRPr="00782719">
        <w:rPr>
          <w:i/>
          <w:iCs/>
        </w:rPr>
        <w:t>Figuring Foreigners Out</w:t>
      </w:r>
      <w:r>
        <w:rPr>
          <w:i/>
          <w:iCs/>
        </w:rPr>
        <w:t>.</w:t>
      </w:r>
      <w:r>
        <w:t xml:space="preserve"> Intercultural Press, Inc.: Yarmouth, Maine</w:t>
      </w:r>
    </w:p>
    <w:p w14:paraId="08486CAB" w14:textId="77777777" w:rsidR="002939D5" w:rsidRDefault="002939D5" w:rsidP="005A519C">
      <w:pPr>
        <w:spacing w:after="0"/>
        <w:ind w:left="360"/>
      </w:pPr>
      <w:r>
        <w:tab/>
      </w:r>
      <w:r>
        <w:tab/>
      </w:r>
    </w:p>
    <w:p w14:paraId="5D7D8B66" w14:textId="77777777" w:rsidR="002939D5" w:rsidRDefault="002939D5"/>
    <w:sectPr w:rsidR="002939D5" w:rsidSect="002D0D36">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D9EE4" w14:textId="77777777" w:rsidR="002D0D36" w:rsidRDefault="002D0D36" w:rsidP="00A712A5">
      <w:pPr>
        <w:spacing w:after="0" w:line="240" w:lineRule="auto"/>
      </w:pPr>
      <w:r>
        <w:separator/>
      </w:r>
    </w:p>
  </w:endnote>
  <w:endnote w:type="continuationSeparator" w:id="0">
    <w:p w14:paraId="269F5844" w14:textId="77777777" w:rsidR="002D0D36" w:rsidRDefault="002D0D36" w:rsidP="00A7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1C21" w14:textId="77777777" w:rsidR="00E3168B" w:rsidRDefault="00E316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6EB4" w14:textId="56A7621E" w:rsidR="002D0D36" w:rsidRDefault="00E3168B" w:rsidP="00F1569E">
    <w:pPr>
      <w:pStyle w:val="Footer"/>
      <w:jc w:val="right"/>
    </w:pPr>
    <w:r>
      <w:t xml:space="preserve">© </w:t>
    </w:r>
    <w:bookmarkStart w:id="0" w:name="_GoBack"/>
    <w:bookmarkEnd w:id="0"/>
    <w:r w:rsidR="002D0D36">
      <w:t>Healing Roots, LLC</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2B88C" w14:textId="77777777" w:rsidR="00E3168B" w:rsidRDefault="00E316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9B97F" w14:textId="77777777" w:rsidR="002D0D36" w:rsidRDefault="002D0D36" w:rsidP="00A712A5">
      <w:pPr>
        <w:spacing w:after="0" w:line="240" w:lineRule="auto"/>
      </w:pPr>
      <w:r>
        <w:separator/>
      </w:r>
    </w:p>
  </w:footnote>
  <w:footnote w:type="continuationSeparator" w:id="0">
    <w:p w14:paraId="103A063D" w14:textId="77777777" w:rsidR="002D0D36" w:rsidRDefault="002D0D36" w:rsidP="00A712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4A706" w14:textId="77777777" w:rsidR="00E3168B" w:rsidRDefault="00E316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6710" w14:textId="77777777" w:rsidR="00E3168B" w:rsidRDefault="00E3168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668C" w14:textId="77777777" w:rsidR="00E3168B" w:rsidRDefault="00E316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C0D"/>
    <w:multiLevelType w:val="hybridMultilevel"/>
    <w:tmpl w:val="4728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4C91F99"/>
    <w:multiLevelType w:val="hybridMultilevel"/>
    <w:tmpl w:val="406CE9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6EA86467"/>
    <w:multiLevelType w:val="hybridMultilevel"/>
    <w:tmpl w:val="406CE9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5B"/>
    <w:rsid w:val="000458E8"/>
    <w:rsid w:val="00055E76"/>
    <w:rsid w:val="00061A46"/>
    <w:rsid w:val="00071D0D"/>
    <w:rsid w:val="00082947"/>
    <w:rsid w:val="00091300"/>
    <w:rsid w:val="000A0867"/>
    <w:rsid w:val="000D0D18"/>
    <w:rsid w:val="00190EBF"/>
    <w:rsid w:val="001A479A"/>
    <w:rsid w:val="001D17A4"/>
    <w:rsid w:val="00214F3D"/>
    <w:rsid w:val="00247698"/>
    <w:rsid w:val="00260E5D"/>
    <w:rsid w:val="002939D5"/>
    <w:rsid w:val="002D0D36"/>
    <w:rsid w:val="002E0543"/>
    <w:rsid w:val="004E3A61"/>
    <w:rsid w:val="00571033"/>
    <w:rsid w:val="005A4CC7"/>
    <w:rsid w:val="005A519C"/>
    <w:rsid w:val="00616AD1"/>
    <w:rsid w:val="006F1C5B"/>
    <w:rsid w:val="00782719"/>
    <w:rsid w:val="0079025B"/>
    <w:rsid w:val="007A00FC"/>
    <w:rsid w:val="00831C63"/>
    <w:rsid w:val="008C041C"/>
    <w:rsid w:val="008C7C1C"/>
    <w:rsid w:val="008E2992"/>
    <w:rsid w:val="008F7FE7"/>
    <w:rsid w:val="00951FC8"/>
    <w:rsid w:val="00967BE2"/>
    <w:rsid w:val="009D3076"/>
    <w:rsid w:val="00A712A5"/>
    <w:rsid w:val="00B3624E"/>
    <w:rsid w:val="00B477A4"/>
    <w:rsid w:val="00BE7E15"/>
    <w:rsid w:val="00C90E25"/>
    <w:rsid w:val="00CE6E21"/>
    <w:rsid w:val="00E3168B"/>
    <w:rsid w:val="00E46316"/>
    <w:rsid w:val="00EF021F"/>
    <w:rsid w:val="00F1569E"/>
    <w:rsid w:val="00FB7FED"/>
    <w:rsid w:val="00FD3617"/>
    <w:rsid w:val="00FD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41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A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1C5B"/>
    <w:pPr>
      <w:ind w:left="720"/>
    </w:pPr>
  </w:style>
  <w:style w:type="paragraph" w:styleId="NormalWeb">
    <w:name w:val="Normal (Web)"/>
    <w:basedOn w:val="Normal"/>
    <w:uiPriority w:val="99"/>
    <w:semiHidden/>
    <w:rsid w:val="008C041C"/>
    <w:pPr>
      <w:spacing w:before="100" w:beforeAutospacing="1" w:after="100" w:afterAutospacing="1" w:line="240" w:lineRule="auto"/>
    </w:pPr>
    <w:rPr>
      <w:rFonts w:eastAsia="Times New Roman"/>
    </w:rPr>
  </w:style>
  <w:style w:type="character" w:styleId="Hyperlink">
    <w:name w:val="Hyperlink"/>
    <w:basedOn w:val="DefaultParagraphFont"/>
    <w:uiPriority w:val="99"/>
    <w:rsid w:val="0079025B"/>
    <w:rPr>
      <w:color w:val="0000FF"/>
      <w:u w:val="single"/>
    </w:rPr>
  </w:style>
  <w:style w:type="paragraph" w:styleId="Header">
    <w:name w:val="header"/>
    <w:basedOn w:val="Normal"/>
    <w:link w:val="HeaderChar"/>
    <w:uiPriority w:val="99"/>
    <w:rsid w:val="00A712A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12A5"/>
  </w:style>
  <w:style w:type="paragraph" w:styleId="Footer">
    <w:name w:val="footer"/>
    <w:basedOn w:val="Normal"/>
    <w:link w:val="FooterChar"/>
    <w:uiPriority w:val="99"/>
    <w:semiHidden/>
    <w:rsid w:val="00A712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712A5"/>
  </w:style>
  <w:style w:type="paragraph" w:styleId="BalloonText">
    <w:name w:val="Balloon Text"/>
    <w:basedOn w:val="Normal"/>
    <w:link w:val="BalloonTextChar"/>
    <w:uiPriority w:val="99"/>
    <w:semiHidden/>
    <w:rsid w:val="00A7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2A5"/>
    <w:rPr>
      <w:rFonts w:ascii="Tahoma" w:hAnsi="Tahoma" w:cs="Tahoma"/>
      <w:sz w:val="16"/>
      <w:szCs w:val="16"/>
    </w:rPr>
  </w:style>
  <w:style w:type="character" w:styleId="FollowedHyperlink">
    <w:name w:val="FollowedHyperlink"/>
    <w:basedOn w:val="DefaultParagraphFont"/>
    <w:uiPriority w:val="99"/>
    <w:semiHidden/>
    <w:unhideWhenUsed/>
    <w:rsid w:val="002D0D3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A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1C5B"/>
    <w:pPr>
      <w:ind w:left="720"/>
    </w:pPr>
  </w:style>
  <w:style w:type="paragraph" w:styleId="NormalWeb">
    <w:name w:val="Normal (Web)"/>
    <w:basedOn w:val="Normal"/>
    <w:uiPriority w:val="99"/>
    <w:semiHidden/>
    <w:rsid w:val="008C041C"/>
    <w:pPr>
      <w:spacing w:before="100" w:beforeAutospacing="1" w:after="100" w:afterAutospacing="1" w:line="240" w:lineRule="auto"/>
    </w:pPr>
    <w:rPr>
      <w:rFonts w:eastAsia="Times New Roman"/>
    </w:rPr>
  </w:style>
  <w:style w:type="character" w:styleId="Hyperlink">
    <w:name w:val="Hyperlink"/>
    <w:basedOn w:val="DefaultParagraphFont"/>
    <w:uiPriority w:val="99"/>
    <w:rsid w:val="0079025B"/>
    <w:rPr>
      <w:color w:val="0000FF"/>
      <w:u w:val="single"/>
    </w:rPr>
  </w:style>
  <w:style w:type="paragraph" w:styleId="Header">
    <w:name w:val="header"/>
    <w:basedOn w:val="Normal"/>
    <w:link w:val="HeaderChar"/>
    <w:uiPriority w:val="99"/>
    <w:rsid w:val="00A712A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12A5"/>
  </w:style>
  <w:style w:type="paragraph" w:styleId="Footer">
    <w:name w:val="footer"/>
    <w:basedOn w:val="Normal"/>
    <w:link w:val="FooterChar"/>
    <w:uiPriority w:val="99"/>
    <w:semiHidden/>
    <w:rsid w:val="00A712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712A5"/>
  </w:style>
  <w:style w:type="paragraph" w:styleId="BalloonText">
    <w:name w:val="Balloon Text"/>
    <w:basedOn w:val="Normal"/>
    <w:link w:val="BalloonTextChar"/>
    <w:uiPriority w:val="99"/>
    <w:semiHidden/>
    <w:rsid w:val="00A7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2A5"/>
    <w:rPr>
      <w:rFonts w:ascii="Tahoma" w:hAnsi="Tahoma" w:cs="Tahoma"/>
      <w:sz w:val="16"/>
      <w:szCs w:val="16"/>
    </w:rPr>
  </w:style>
  <w:style w:type="character" w:styleId="FollowedHyperlink">
    <w:name w:val="FollowedHyperlink"/>
    <w:basedOn w:val="DefaultParagraphFont"/>
    <w:uiPriority w:val="99"/>
    <w:semiHidden/>
    <w:unhideWhenUsed/>
    <w:rsid w:val="002D0D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953347">
      <w:marLeft w:val="0"/>
      <w:marRight w:val="0"/>
      <w:marTop w:val="0"/>
      <w:marBottom w:val="0"/>
      <w:divBdr>
        <w:top w:val="none" w:sz="0" w:space="0" w:color="auto"/>
        <w:left w:val="none" w:sz="0" w:space="0" w:color="auto"/>
        <w:bottom w:val="none" w:sz="0" w:space="0" w:color="auto"/>
        <w:right w:val="none" w:sz="0" w:space="0" w:color="auto"/>
      </w:divBdr>
    </w:div>
    <w:div w:id="2120953348">
      <w:marLeft w:val="0"/>
      <w:marRight w:val="0"/>
      <w:marTop w:val="0"/>
      <w:marBottom w:val="0"/>
      <w:divBdr>
        <w:top w:val="none" w:sz="0" w:space="0" w:color="auto"/>
        <w:left w:val="none" w:sz="0" w:space="0" w:color="auto"/>
        <w:bottom w:val="none" w:sz="0" w:space="0" w:color="auto"/>
        <w:right w:val="none" w:sz="0" w:space="0" w:color="auto"/>
      </w:divBdr>
    </w:div>
    <w:div w:id="21209533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eacecorps.gov/wws/educators/enrichment/culturematters/index.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737</Words>
  <Characters>4206</Characters>
  <Application>Microsoft Macintosh Word</Application>
  <DocSecurity>0</DocSecurity>
  <Lines>35</Lines>
  <Paragraphs>9</Paragraphs>
  <ScaleCrop>false</ScaleCrop>
  <Company>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jbarbee</dc:creator>
  <cp:keywords/>
  <dc:description/>
  <cp:lastModifiedBy>Janice Barbee</cp:lastModifiedBy>
  <cp:revision>15</cp:revision>
  <dcterms:created xsi:type="dcterms:W3CDTF">2012-08-19T18:27:00Z</dcterms:created>
  <dcterms:modified xsi:type="dcterms:W3CDTF">2016-07-05T23:29:00Z</dcterms:modified>
</cp:coreProperties>
</file>